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75A5A" w14:textId="5B8512A0" w:rsidR="009C733C" w:rsidRPr="004D6EB2" w:rsidRDefault="005E6721" w:rsidP="757A32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AS MARAVILHAS DO EGITO – DESCRITIVO </w:t>
      </w:r>
      <w:r w:rsidR="009D07C1" w:rsidRPr="004D6EB2">
        <w:rPr>
          <w:b/>
          <w:bCs/>
          <w:sz w:val="28"/>
          <w:szCs w:val="28"/>
        </w:rPr>
        <w:t>COMPLETO</w:t>
      </w:r>
    </w:p>
    <w:p w14:paraId="0A37501D" w14:textId="77777777" w:rsidR="009C733C" w:rsidRDefault="009C733C" w:rsidP="009C733C">
      <w:pPr>
        <w:jc w:val="both"/>
      </w:pPr>
    </w:p>
    <w:p w14:paraId="7C6C46EC" w14:textId="77777777" w:rsidR="005E6721" w:rsidRDefault="005E6721" w:rsidP="005E6721">
      <w:r>
        <w:rPr>
          <w:b/>
          <w:bCs/>
          <w:color w:val="FF0000"/>
        </w:rPr>
        <w:t>SEG</w:t>
      </w:r>
      <w:r>
        <w:t xml:space="preserve"> - </w:t>
      </w:r>
      <w:r w:rsidRPr="00624033">
        <w:rPr>
          <w:b/>
          <w:bCs/>
        </w:rPr>
        <w:t>1º DIA: CHEGADA INTERNACIONAL / CAIRO.</w:t>
      </w:r>
      <w:r>
        <w:br/>
        <w:t>Chegada ao Aeroporto do Cairo às 22:30h, traslado para o hotel. Check-in e pernoite.</w:t>
      </w:r>
    </w:p>
    <w:p w14:paraId="60E9BBAD" w14:textId="77777777" w:rsidR="005E6721" w:rsidRDefault="005E6721" w:rsidP="005E6721">
      <w:r>
        <w:br/>
      </w:r>
      <w:r>
        <w:rPr>
          <w:b/>
          <w:bCs/>
          <w:color w:val="FF0000"/>
        </w:rPr>
        <w:t>TER</w:t>
      </w:r>
      <w:r>
        <w:t xml:space="preserve"> - </w:t>
      </w:r>
      <w:r w:rsidRPr="00FD0186">
        <w:rPr>
          <w:b/>
          <w:bCs/>
        </w:rPr>
        <w:t>2º DIA:</w:t>
      </w:r>
      <w:r>
        <w:t xml:space="preserve"> </w:t>
      </w:r>
      <w:r w:rsidRPr="00114DC1">
        <w:rPr>
          <w:b/>
          <w:bCs/>
        </w:rPr>
        <w:t>VISITA À CIDADE DO CAIRO, PIRÂMIDES, ESFINGE E FÁBRICA DE PAPIROS.</w:t>
      </w:r>
      <w:r>
        <w:br/>
        <w:t xml:space="preserve">Café da manhã no Hotel e por volta das 10hs, passeio de </w:t>
      </w:r>
      <w:r w:rsidRPr="006F4A53">
        <w:rPr>
          <w:b/>
          <w:bCs/>
          <w:i/>
          <w:iCs/>
        </w:rPr>
        <w:t>meio dia</w:t>
      </w:r>
      <w:r>
        <w:t xml:space="preserve"> às pirâmides de Giza: Queops, Quefren e Miquerinos. Em seguida, visita ao mirante das pirâmides, tempo para fotos, caminharemos para conhecer a Esfinge, cabeça de Faraó e corpo de Leão, guardiã das Pirâmides. Parada para almoço e/ou um café </w:t>
      </w:r>
      <w:r w:rsidRPr="00624033">
        <w:rPr>
          <w:b/>
          <w:bCs/>
        </w:rPr>
        <w:t>(</w:t>
      </w:r>
      <w:r w:rsidRPr="006F4A53">
        <w:rPr>
          <w:b/>
          <w:bCs/>
          <w:i/>
          <w:iCs/>
          <w:color w:val="FF0000"/>
        </w:rPr>
        <w:t>não incluso</w:t>
      </w:r>
      <w:r w:rsidRPr="00624033">
        <w:rPr>
          <w:b/>
          <w:bCs/>
        </w:rPr>
        <w:t xml:space="preserve">). </w:t>
      </w:r>
      <w:r>
        <w:t>Logo após visitaremos uma fábrica de Papiros originais, onde teremos uma aula de como é feito esta arte milenar. Retorno ao Hotel por volta das 16hs. Restante do dia livre. Pernoite.</w:t>
      </w:r>
      <w:r>
        <w:br/>
        <w:t xml:space="preserve"> </w:t>
      </w:r>
      <w:r>
        <w:br/>
      </w:r>
      <w:r>
        <w:rPr>
          <w:b/>
          <w:bCs/>
          <w:color w:val="FF0000"/>
        </w:rPr>
        <w:t xml:space="preserve">Passeio opcional: </w:t>
      </w:r>
      <w:r>
        <w:t xml:space="preserve">Visita a Memphis e Sakkara c/ almoço incluso. </w:t>
      </w:r>
      <w:r>
        <w:br/>
      </w:r>
    </w:p>
    <w:p w14:paraId="01D1C414" w14:textId="77777777" w:rsidR="005E6721" w:rsidRDefault="005E6721" w:rsidP="005E6721">
      <w:pPr>
        <w:rPr>
          <w:color w:val="000000" w:themeColor="text1"/>
        </w:rPr>
      </w:pPr>
      <w:bookmarkStart w:id="0" w:name="_Hlk136452348"/>
      <w:r>
        <w:rPr>
          <w:b/>
          <w:bCs/>
          <w:color w:val="FF0000"/>
        </w:rPr>
        <w:t>QUA</w:t>
      </w:r>
      <w:r>
        <w:t xml:space="preserve"> - </w:t>
      </w:r>
      <w:r>
        <w:rPr>
          <w:b/>
          <w:bCs/>
        </w:rPr>
        <w:t>3</w:t>
      </w:r>
      <w:r w:rsidRPr="00AF7E95">
        <w:rPr>
          <w:b/>
          <w:bCs/>
        </w:rPr>
        <w:t>º DIA: VISITA AO MUSEU DO CAIRO, MESQUITA DE ALABASTRO</w:t>
      </w:r>
      <w:r>
        <w:rPr>
          <w:b/>
          <w:bCs/>
        </w:rPr>
        <w:t>.</w:t>
      </w:r>
      <w:r>
        <w:br/>
        <w:t xml:space="preserve">Café da manhã no Hotel e dia completo de visitas, ao Museu do Egito, Mesquita de alabastro e Cidadela de Saladino, passaremos pelo Bairro Copta. Parada para almoço em restaurante local </w:t>
      </w:r>
      <w:r w:rsidRPr="00AF7E95">
        <w:rPr>
          <w:b/>
          <w:bCs/>
        </w:rPr>
        <w:t>(</w:t>
      </w:r>
      <w:r w:rsidRPr="006A05DF">
        <w:rPr>
          <w:b/>
          <w:bCs/>
          <w:color w:val="FF0000"/>
        </w:rPr>
        <w:t>não incluso</w:t>
      </w:r>
      <w:r w:rsidRPr="00AF7E95">
        <w:rPr>
          <w:b/>
          <w:bCs/>
        </w:rPr>
        <w:t>).</w:t>
      </w:r>
      <w:r>
        <w:t xml:space="preserve"> Retorno ao hotel. </w:t>
      </w:r>
      <w:bookmarkEnd w:id="0"/>
      <w:r>
        <w:t>Pernoite.</w:t>
      </w:r>
    </w:p>
    <w:p w14:paraId="675BD9C7" w14:textId="77777777" w:rsidR="005E6721" w:rsidRDefault="005E6721" w:rsidP="005E6721">
      <w:pPr>
        <w:rPr>
          <w:color w:val="000000" w:themeColor="text1"/>
        </w:rPr>
      </w:pPr>
    </w:p>
    <w:p w14:paraId="49BE8F12" w14:textId="77777777" w:rsidR="005E6721" w:rsidRDefault="005E6721" w:rsidP="005E6721">
      <w:r w:rsidRPr="00E27727">
        <w:rPr>
          <w:b/>
          <w:bCs/>
          <w:color w:val="FF0000"/>
        </w:rPr>
        <w:t xml:space="preserve">Passeio opcional: </w:t>
      </w:r>
      <w:r w:rsidRPr="00555762">
        <w:rPr>
          <w:color w:val="000000" w:themeColor="text1"/>
        </w:rPr>
        <w:t>Show de Luzes n</w:t>
      </w:r>
      <w:r>
        <w:rPr>
          <w:color w:val="000000" w:themeColor="text1"/>
        </w:rPr>
        <w:t xml:space="preserve">as </w:t>
      </w:r>
      <w:r w:rsidRPr="7B5ED82F">
        <w:rPr>
          <w:color w:val="000000" w:themeColor="text1"/>
        </w:rPr>
        <w:t>pirâmides de Giza segu</w:t>
      </w:r>
      <w:r>
        <w:rPr>
          <w:color w:val="000000" w:themeColor="text1"/>
        </w:rPr>
        <w:t>ido de um Jantar típico Egípcio</w:t>
      </w:r>
    </w:p>
    <w:p w14:paraId="2E8385F9" w14:textId="77777777" w:rsidR="005E6721" w:rsidRDefault="005E6721" w:rsidP="005E6721"/>
    <w:p w14:paraId="06B77289" w14:textId="77777777" w:rsidR="005E6721" w:rsidRPr="0017695D" w:rsidRDefault="005E6721" w:rsidP="005E6721">
      <w:pPr>
        <w:pStyle w:val="SemEspaamento"/>
        <w:jc w:val="both"/>
        <w:rPr>
          <w:b/>
          <w:bCs/>
        </w:rPr>
      </w:pPr>
      <w:r w:rsidRPr="00E37AA7">
        <w:rPr>
          <w:b/>
          <w:bCs/>
          <w:color w:val="FF0000"/>
        </w:rPr>
        <w:t>QUI</w:t>
      </w:r>
      <w:r>
        <w:rPr>
          <w:b/>
          <w:bCs/>
        </w:rPr>
        <w:t xml:space="preserve"> - </w:t>
      </w:r>
      <w:r w:rsidRPr="757A322C">
        <w:rPr>
          <w:b/>
          <w:bCs/>
        </w:rPr>
        <w:t>4º DIA: CAIRO</w:t>
      </w:r>
      <w:r>
        <w:rPr>
          <w:b/>
          <w:bCs/>
        </w:rPr>
        <w:t xml:space="preserve"> </w:t>
      </w:r>
      <w:r w:rsidRPr="757A322C">
        <w:rPr>
          <w:b/>
          <w:bCs/>
        </w:rPr>
        <w:t>/ VISITA A CIDADE DE LUXOR, TEMPLOS DE LUXOR E KARNAK.</w:t>
      </w:r>
    </w:p>
    <w:p w14:paraId="46B1936A" w14:textId="004FCADB" w:rsidR="005E6721" w:rsidRDefault="005E6721" w:rsidP="005E6721">
      <w:pPr>
        <w:pStyle w:val="SemEspaamento"/>
        <w:jc w:val="both"/>
      </w:pPr>
      <w:r>
        <w:t xml:space="preserve">Após o café da manhã no hotel, </w:t>
      </w:r>
      <w:r w:rsidR="00E21A40">
        <w:t>checkout</w:t>
      </w:r>
      <w:r>
        <w:t>, em seguida saída para o Aeroporto do Cairo, embarque com destino a Luxor por volta das 10:00hs (1h30m de voo), conforme disponibilidade. Chegada em Luxor e traslado ao Cruzeiro, almoço a bordo. À tarde visita aos templos de Karnak e Luxor, templos dedicados ao Deus Amon Ra (o deus mais misterioso e poderoso do Egito, criador de tudo e de todos).</w:t>
      </w:r>
    </w:p>
    <w:p w14:paraId="25711257" w14:textId="77777777" w:rsidR="005E6721" w:rsidRDefault="005E6721" w:rsidP="005E6721">
      <w:pPr>
        <w:jc w:val="both"/>
      </w:pPr>
      <w:r>
        <w:t>Retorno ao Navio, jantar e pernoite.</w:t>
      </w:r>
    </w:p>
    <w:p w14:paraId="7DD95C5B" w14:textId="77777777" w:rsidR="005E6721" w:rsidRDefault="005E6721" w:rsidP="005E6721">
      <w:pPr>
        <w:jc w:val="both"/>
      </w:pPr>
    </w:p>
    <w:p w14:paraId="16B91D93" w14:textId="77777777" w:rsidR="005E6721" w:rsidRDefault="005E6721" w:rsidP="005E6721">
      <w:bookmarkStart w:id="1" w:name="_Hlk136455896"/>
      <w:r w:rsidRPr="00E27727">
        <w:rPr>
          <w:b/>
          <w:bCs/>
          <w:color w:val="FF0000"/>
        </w:rPr>
        <w:t xml:space="preserve">Passeio opcional: </w:t>
      </w:r>
      <w:r w:rsidRPr="00555762">
        <w:rPr>
          <w:color w:val="000000" w:themeColor="text1"/>
        </w:rPr>
        <w:t>Show de Luzes no Templo de Karnak.</w:t>
      </w:r>
    </w:p>
    <w:bookmarkEnd w:id="1"/>
    <w:p w14:paraId="56B05676" w14:textId="77777777" w:rsidR="005E6721" w:rsidRDefault="005E6721" w:rsidP="005E6721">
      <w:pPr>
        <w:jc w:val="both"/>
        <w:rPr>
          <w:b/>
        </w:rPr>
      </w:pPr>
    </w:p>
    <w:p w14:paraId="45F1C056" w14:textId="77777777" w:rsidR="005E6721" w:rsidRDefault="005E6721" w:rsidP="005E6721">
      <w:r w:rsidRPr="001743CF">
        <w:rPr>
          <w:b/>
          <w:bCs/>
          <w:color w:val="FF0000"/>
        </w:rPr>
        <w:t>SEX</w:t>
      </w:r>
      <w:r>
        <w:rPr>
          <w:b/>
          <w:bCs/>
        </w:rPr>
        <w:t xml:space="preserve"> - </w:t>
      </w:r>
      <w:r w:rsidRPr="757A322C">
        <w:rPr>
          <w:b/>
          <w:bCs/>
        </w:rPr>
        <w:t xml:space="preserve">5º DIA: </w:t>
      </w:r>
      <w:r w:rsidRPr="0071304C">
        <w:rPr>
          <w:b/>
          <w:bCs/>
        </w:rPr>
        <w:t xml:space="preserve">LUXOR </w:t>
      </w:r>
      <w:r>
        <w:rPr>
          <w:b/>
          <w:bCs/>
        </w:rPr>
        <w:t>/</w:t>
      </w:r>
      <w:r w:rsidRPr="0071304C">
        <w:rPr>
          <w:b/>
          <w:bCs/>
        </w:rPr>
        <w:t xml:space="preserve"> VALE DOS REIS, COLOSSOS DE MEMNON E TEMPLO DE HATCHEPSUT.</w:t>
      </w:r>
      <w:r>
        <w:br/>
        <w:t>Café da manhã no Cruzeiro, saída para visita aos Colossos de Memnon, ao templo da Rainha Hatchepsut, ao Vale dos Reis e a uma fábrica de alabastro, retorno ao Cruzeiro, almoço e jantar no Navio. Navegação para Edfu.</w:t>
      </w:r>
    </w:p>
    <w:p w14:paraId="666C8A6B" w14:textId="77777777" w:rsidR="005E6721" w:rsidRDefault="005E6721" w:rsidP="005E6721">
      <w:pPr>
        <w:jc w:val="both"/>
      </w:pPr>
    </w:p>
    <w:p w14:paraId="6D070947" w14:textId="77777777" w:rsidR="005E6721" w:rsidRDefault="005E6721" w:rsidP="005E6721">
      <w:r>
        <w:rPr>
          <w:b/>
          <w:bCs/>
          <w:color w:val="FF0000"/>
        </w:rPr>
        <w:t>Passeio opcional:</w:t>
      </w:r>
      <w:r>
        <w:t xml:space="preserve"> Passeio de Balão, saída bem cedo (+/- às 04hs). Café da manhã Lunch Box.</w:t>
      </w:r>
    </w:p>
    <w:p w14:paraId="41FBE3E6" w14:textId="77777777" w:rsidR="005E6721" w:rsidRDefault="005E6721" w:rsidP="005E6721">
      <w:pPr>
        <w:jc w:val="both"/>
        <w:rPr>
          <w:b/>
        </w:rPr>
      </w:pPr>
    </w:p>
    <w:p w14:paraId="7762D92D" w14:textId="77777777" w:rsidR="005E6721" w:rsidRDefault="005E6721" w:rsidP="005E6721">
      <w:pPr>
        <w:jc w:val="both"/>
        <w:rPr>
          <w:b/>
          <w:bCs/>
        </w:rPr>
      </w:pPr>
      <w:r>
        <w:rPr>
          <w:b/>
          <w:bCs/>
          <w:color w:val="FF0000"/>
        </w:rPr>
        <w:t xml:space="preserve">SAB </w:t>
      </w:r>
      <w:r>
        <w:t xml:space="preserve">- </w:t>
      </w:r>
      <w:r>
        <w:rPr>
          <w:b/>
          <w:bCs/>
        </w:rPr>
        <w:t>6</w:t>
      </w:r>
      <w:r w:rsidRPr="00FD0186">
        <w:rPr>
          <w:b/>
          <w:bCs/>
        </w:rPr>
        <w:t xml:space="preserve">º DIA: </w:t>
      </w:r>
      <w:r>
        <w:rPr>
          <w:b/>
          <w:bCs/>
        </w:rPr>
        <w:t>EDFU E NAVE</w:t>
      </w:r>
      <w:r w:rsidRPr="00FD0186">
        <w:rPr>
          <w:b/>
          <w:bCs/>
        </w:rPr>
        <w:t xml:space="preserve">GAÇÃO ATÉ </w:t>
      </w:r>
      <w:r>
        <w:rPr>
          <w:b/>
          <w:bCs/>
        </w:rPr>
        <w:t>KOM OMBO</w:t>
      </w:r>
      <w:r w:rsidRPr="00FD0186">
        <w:rPr>
          <w:b/>
          <w:bCs/>
        </w:rPr>
        <w:t>.</w:t>
      </w:r>
    </w:p>
    <w:p w14:paraId="26327F65" w14:textId="77777777" w:rsidR="005E6721" w:rsidRDefault="005E6721" w:rsidP="005E6721">
      <w:pPr>
        <w:jc w:val="both"/>
      </w:pPr>
      <w:r>
        <w:t>Café da manhã no Cruzeiro e saída em charretes para visita ao Templo de Hórus, Templo mais conservado de todo o Egito, dedicado ao Deus Hórus (cabeça de falcão, representa a luz, o nascer e o poder), Retorno ao Cruzeiro e navegação até Kom Ombo. Chegada e visita ao Templo de Sobek, templo de Kom Ombo e Museu das Múmias de Crocodilo. Retorno ao Cruzeiro. Almoço e Jantar com festa Árabe (Sugerimos traje típico) a bordo. Pernoite.</w:t>
      </w:r>
    </w:p>
    <w:p w14:paraId="7A4E1CD4" w14:textId="77777777" w:rsidR="005E6721" w:rsidRDefault="005E6721" w:rsidP="005E6721">
      <w:pPr>
        <w:jc w:val="both"/>
      </w:pPr>
    </w:p>
    <w:p w14:paraId="21B4FABC" w14:textId="77777777" w:rsidR="005E6721" w:rsidRDefault="005E6721" w:rsidP="005E6721">
      <w:pPr>
        <w:jc w:val="both"/>
        <w:rPr>
          <w:b/>
          <w:bCs/>
        </w:rPr>
      </w:pPr>
      <w:r w:rsidRPr="00D21389">
        <w:rPr>
          <w:b/>
          <w:bCs/>
          <w:color w:val="FF0000"/>
        </w:rPr>
        <w:t>DOM</w:t>
      </w:r>
      <w:r>
        <w:rPr>
          <w:b/>
          <w:bCs/>
        </w:rPr>
        <w:t xml:space="preserve"> - 7</w:t>
      </w:r>
      <w:r w:rsidRPr="7B5ED82F">
        <w:rPr>
          <w:b/>
          <w:bCs/>
        </w:rPr>
        <w:t xml:space="preserve">º DIA: </w:t>
      </w:r>
      <w:r>
        <w:rPr>
          <w:b/>
        </w:rPr>
        <w:t>ASWAN - REPRESA ALTA, OBELISCO INACABADO, TEMPLO DE FILAE.</w:t>
      </w:r>
    </w:p>
    <w:p w14:paraId="3703D2BE" w14:textId="77777777" w:rsidR="005E6721" w:rsidRDefault="005E6721" w:rsidP="005E6721">
      <w:r>
        <w:t>Café da manhã no Cruzeiro e período livre. Após o almoço no Cruzeiro, faremos um passeio de felucca pelo Rio Nilo. Neste dia também visitaremos uma fábrica de fragrâncias, essências de muitos perfumes franceses. Jantar a bordo. Pernoite.</w:t>
      </w:r>
    </w:p>
    <w:p w14:paraId="3420E23F" w14:textId="77777777" w:rsidR="00E21A40" w:rsidRDefault="00E21A40" w:rsidP="005E6721"/>
    <w:p w14:paraId="10261092" w14:textId="1F56639E" w:rsidR="00E21A40" w:rsidRDefault="00E21A40" w:rsidP="005E6721">
      <w:r>
        <w:rPr>
          <w:b/>
          <w:bCs/>
          <w:color w:val="FF0000"/>
        </w:rPr>
        <w:t>Passeio opcional:</w:t>
      </w:r>
      <w:r>
        <w:t xml:space="preserve"> Visita a uma Aldeia Núbia.</w:t>
      </w:r>
    </w:p>
    <w:p w14:paraId="43A4383E" w14:textId="1A43B5CA" w:rsidR="009C733C" w:rsidRDefault="005E6721" w:rsidP="005E6721">
      <w:pPr>
        <w:spacing w:after="240"/>
      </w:pPr>
      <w:r w:rsidRPr="005E6721">
        <w:rPr>
          <w:b/>
          <w:bCs/>
          <w:color w:val="FF0000"/>
        </w:rPr>
        <w:lastRenderedPageBreak/>
        <w:t>SEG</w:t>
      </w:r>
      <w:r>
        <w:rPr>
          <w:b/>
          <w:bCs/>
        </w:rPr>
        <w:t xml:space="preserve"> - </w:t>
      </w:r>
      <w:r w:rsidR="00FF399A">
        <w:rPr>
          <w:b/>
          <w:bCs/>
        </w:rPr>
        <w:t>8</w:t>
      </w:r>
      <w:r w:rsidR="7B5ED82F" w:rsidRPr="7B5ED82F">
        <w:rPr>
          <w:b/>
          <w:bCs/>
        </w:rPr>
        <w:t xml:space="preserve">º DIA: ASWAN </w:t>
      </w:r>
      <w:r>
        <w:rPr>
          <w:b/>
          <w:bCs/>
        </w:rPr>
        <w:t xml:space="preserve">- </w:t>
      </w:r>
      <w:r w:rsidR="7B5ED82F" w:rsidRPr="7B5ED82F">
        <w:rPr>
          <w:b/>
          <w:bCs/>
        </w:rPr>
        <w:t>TEMPLOS DE ABU SIMBEL.</w:t>
      </w:r>
      <w:r w:rsidR="00DA402F" w:rsidRPr="00DA402F">
        <w:rPr>
          <w:b/>
          <w:bCs/>
          <w:color w:val="FF0000"/>
        </w:rPr>
        <w:t xml:space="preserve"> </w:t>
      </w:r>
      <w:r>
        <w:rPr>
          <w:b/>
          <w:bCs/>
          <w:color w:val="FF0000"/>
        </w:rPr>
        <w:br/>
      </w:r>
      <w:r w:rsidR="00531C53">
        <w:t xml:space="preserve">Saída </w:t>
      </w:r>
      <w:r>
        <w:t xml:space="preserve">do cruzeiro </w:t>
      </w:r>
      <w:r w:rsidR="00531C53">
        <w:t>por volta das 03:30</w:t>
      </w:r>
      <w:r w:rsidR="7B5ED82F">
        <w:t xml:space="preserve">am </w:t>
      </w:r>
      <w:r>
        <w:t>(café da manhã – lunch box) com destino a Abu Simbel (</w:t>
      </w:r>
      <w:r w:rsidR="009D5978">
        <w:t>288k – aprox. 3:30h)</w:t>
      </w:r>
      <w:r w:rsidR="7B5ED82F">
        <w:t xml:space="preserve">. Visita aos templos de </w:t>
      </w:r>
      <w:r w:rsidR="009D5978">
        <w:t>Ramsés</w:t>
      </w:r>
      <w:r w:rsidR="7B5ED82F">
        <w:t xml:space="preserve"> II e </w:t>
      </w:r>
      <w:r w:rsidR="009D5978">
        <w:t xml:space="preserve">de </w:t>
      </w:r>
      <w:r w:rsidR="7B5ED82F">
        <w:t xml:space="preserve">sua esposa Nefertare, após o passeio, retorno </w:t>
      </w:r>
      <w:r w:rsidR="004F37E2">
        <w:t xml:space="preserve">para </w:t>
      </w:r>
      <w:r w:rsidR="009D5978">
        <w:t xml:space="preserve">Aswan e traslado para o hotel. Almoço e jantar </w:t>
      </w:r>
      <w:r w:rsidR="009D5978" w:rsidRPr="009D5978">
        <w:rPr>
          <w:b/>
          <w:bCs/>
        </w:rPr>
        <w:t>(</w:t>
      </w:r>
      <w:r w:rsidR="009D5978" w:rsidRPr="009D5978">
        <w:rPr>
          <w:b/>
          <w:bCs/>
          <w:i/>
          <w:iCs/>
          <w:color w:val="FF0000"/>
        </w:rPr>
        <w:t>não inclusos</w:t>
      </w:r>
      <w:r w:rsidR="009D5978" w:rsidRPr="009D5978">
        <w:rPr>
          <w:b/>
          <w:bCs/>
        </w:rPr>
        <w:t xml:space="preserve">). </w:t>
      </w:r>
      <w:r w:rsidR="009D5978">
        <w:t>Pernoite.</w:t>
      </w:r>
    </w:p>
    <w:p w14:paraId="0115F0FE" w14:textId="046F0E08" w:rsidR="00FE7C21" w:rsidRDefault="009D5978" w:rsidP="00FE7C21">
      <w:pPr>
        <w:jc w:val="both"/>
        <w:rPr>
          <w:b/>
          <w:bCs/>
        </w:rPr>
      </w:pPr>
      <w:r w:rsidRPr="009D5978">
        <w:rPr>
          <w:b/>
          <w:bCs/>
          <w:color w:val="FF0000"/>
        </w:rPr>
        <w:t xml:space="preserve">TER </w:t>
      </w:r>
      <w:r>
        <w:rPr>
          <w:b/>
          <w:bCs/>
        </w:rPr>
        <w:t>- 9</w:t>
      </w:r>
      <w:r w:rsidR="00FE7C21" w:rsidRPr="7B5ED82F">
        <w:rPr>
          <w:b/>
          <w:bCs/>
        </w:rPr>
        <w:t xml:space="preserve">º DIA: </w:t>
      </w:r>
      <w:r w:rsidR="00FF399A">
        <w:rPr>
          <w:b/>
          <w:bCs/>
        </w:rPr>
        <w:t>ASWAN</w:t>
      </w:r>
      <w:r w:rsidR="005E6721">
        <w:rPr>
          <w:b/>
          <w:bCs/>
        </w:rPr>
        <w:t xml:space="preserve"> </w:t>
      </w:r>
      <w:r w:rsidR="00FF399A">
        <w:rPr>
          <w:b/>
          <w:bCs/>
        </w:rPr>
        <w:t>/</w:t>
      </w:r>
      <w:r>
        <w:rPr>
          <w:b/>
          <w:bCs/>
        </w:rPr>
        <w:t xml:space="preserve"> </w:t>
      </w:r>
      <w:r w:rsidR="00FE7C21">
        <w:rPr>
          <w:b/>
          <w:bCs/>
        </w:rPr>
        <w:t xml:space="preserve">CAIRO / </w:t>
      </w:r>
      <w:r w:rsidR="005E6721">
        <w:rPr>
          <w:b/>
          <w:bCs/>
        </w:rPr>
        <w:t>ALEXANDRIA.</w:t>
      </w:r>
      <w:r w:rsidR="00FE7C21" w:rsidRPr="00DA402F">
        <w:rPr>
          <w:b/>
          <w:bCs/>
          <w:color w:val="FF0000"/>
        </w:rPr>
        <w:t xml:space="preserve"> </w:t>
      </w:r>
    </w:p>
    <w:p w14:paraId="1E64CB7E" w14:textId="6E2C3A07" w:rsidR="009D5978" w:rsidRDefault="009D5978" w:rsidP="00FE7C21">
      <w:pPr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t>Após c</w:t>
      </w:r>
      <w:r w:rsidR="00FE7C21" w:rsidRPr="7B5ED82F">
        <w:rPr>
          <w:rFonts w:ascii="Calibri" w:eastAsia="Calibri" w:hAnsi="Calibri" w:cs="Calibri"/>
        </w:rPr>
        <w:t xml:space="preserve">afé da manhã no </w:t>
      </w:r>
      <w:r>
        <w:rPr>
          <w:rFonts w:ascii="Calibri" w:eastAsia="Calibri" w:hAnsi="Calibri" w:cs="Calibri"/>
        </w:rPr>
        <w:t>h</w:t>
      </w:r>
      <w:r w:rsidR="00FE7C21" w:rsidRPr="7B5ED82F">
        <w:rPr>
          <w:rFonts w:ascii="Calibri" w:eastAsia="Calibri" w:hAnsi="Calibri" w:cs="Calibri"/>
        </w:rPr>
        <w:t>otel</w:t>
      </w:r>
      <w:r>
        <w:rPr>
          <w:rFonts w:ascii="Calibri" w:eastAsia="Calibri" w:hAnsi="Calibri" w:cs="Calibri"/>
        </w:rPr>
        <w:t xml:space="preserve">, faremos o checkout e traslado para o aeroporto de Aswan, embarque com destino ao Cairo por volta das 09hs. Chegada e traslado para Alexandria. Parada para almoço em rota </w:t>
      </w:r>
      <w:r w:rsidRPr="009D5978">
        <w:rPr>
          <w:rFonts w:ascii="Calibri" w:eastAsia="Calibri" w:hAnsi="Calibri" w:cs="Calibri"/>
          <w:b/>
          <w:bCs/>
        </w:rPr>
        <w:t>(</w:t>
      </w:r>
      <w:r w:rsidRPr="009D5978">
        <w:rPr>
          <w:rFonts w:ascii="Calibri" w:eastAsia="Calibri" w:hAnsi="Calibri" w:cs="Calibri"/>
          <w:b/>
          <w:bCs/>
          <w:i/>
          <w:iCs/>
          <w:color w:val="FF0000"/>
        </w:rPr>
        <w:t>não incluso</w:t>
      </w:r>
      <w:r w:rsidRPr="009D5978">
        <w:rPr>
          <w:rFonts w:ascii="Calibri" w:eastAsia="Calibri" w:hAnsi="Calibri" w:cs="Calibri"/>
        </w:rPr>
        <w:t xml:space="preserve">). </w:t>
      </w:r>
      <w:r w:rsidR="00FE7C21" w:rsidRPr="009D5978">
        <w:rPr>
          <w:rFonts w:ascii="Calibri" w:eastAsia="Calibri" w:hAnsi="Calibri" w:cs="Calibri"/>
        </w:rPr>
        <w:t xml:space="preserve"> </w:t>
      </w:r>
      <w:r w:rsidRPr="009D5978">
        <w:rPr>
          <w:rFonts w:ascii="Calibri" w:eastAsia="Calibri" w:hAnsi="Calibri" w:cs="Calibri"/>
        </w:rPr>
        <w:t>Chegada e traslado para o hotel. Restante do dia livre e pernoite</w:t>
      </w:r>
      <w:r>
        <w:rPr>
          <w:rFonts w:ascii="Calibri" w:eastAsia="Calibri" w:hAnsi="Calibri" w:cs="Calibri"/>
          <w:b/>
          <w:bCs/>
        </w:rPr>
        <w:t>.</w:t>
      </w:r>
    </w:p>
    <w:p w14:paraId="64DA8873" w14:textId="77777777" w:rsidR="009D5978" w:rsidRDefault="009D5978" w:rsidP="00FE7C21">
      <w:pPr>
        <w:jc w:val="both"/>
        <w:rPr>
          <w:rFonts w:ascii="Calibri" w:eastAsia="Calibri" w:hAnsi="Calibri" w:cs="Calibri"/>
          <w:b/>
          <w:bCs/>
        </w:rPr>
      </w:pPr>
    </w:p>
    <w:p w14:paraId="136A5DF0" w14:textId="2C8C6BA1" w:rsidR="001D1F24" w:rsidRDefault="001D1F24" w:rsidP="001D1F24">
      <w:pPr>
        <w:jc w:val="both"/>
        <w:rPr>
          <w:b/>
          <w:bCs/>
        </w:rPr>
      </w:pPr>
      <w:r w:rsidRPr="001D1F24">
        <w:rPr>
          <w:b/>
          <w:bCs/>
          <w:color w:val="FF0000"/>
        </w:rPr>
        <w:t>QUA</w:t>
      </w:r>
      <w:r>
        <w:rPr>
          <w:b/>
          <w:bCs/>
        </w:rPr>
        <w:t xml:space="preserve"> - 10º DIA: </w:t>
      </w:r>
      <w:r w:rsidRPr="45275F89">
        <w:rPr>
          <w:b/>
          <w:bCs/>
        </w:rPr>
        <w:t xml:space="preserve">ALEXANDRIA </w:t>
      </w:r>
    </w:p>
    <w:p w14:paraId="41CAF1E0" w14:textId="615EBC95" w:rsidR="00FE7C21" w:rsidRPr="001D1F24" w:rsidRDefault="001D1F24" w:rsidP="001D1F24">
      <w:pPr>
        <w:pStyle w:val="SemEspaamento"/>
        <w:rPr>
          <w:rFonts w:cs="Calibri"/>
        </w:rPr>
      </w:pPr>
      <w:r>
        <w:t xml:space="preserve">Após café da manhã no hotel, teremos um tour de dia inteiro pela segunda maior cidade do Egito, às margens do Mediterrâneo. Alexandria, cidade de Cleópatra e Marco Antônio! Conheceremos a famosa e uma das mais antigas bibliotecas do mundo, as catacumbas de Alexandria e as colunas de Pompeu. Parada para almoço </w:t>
      </w:r>
      <w:r w:rsidRPr="00A54EA2">
        <w:rPr>
          <w:b/>
          <w:bCs/>
          <w:i/>
          <w:iCs/>
          <w:color w:val="000000" w:themeColor="text1"/>
        </w:rPr>
        <w:t>(incluso).</w:t>
      </w:r>
      <w:r w:rsidRPr="00A54EA2">
        <w:rPr>
          <w:color w:val="000000" w:themeColor="text1"/>
        </w:rPr>
        <w:t xml:space="preserve"> </w:t>
      </w:r>
      <w:r>
        <w:t>Em seguida, v</w:t>
      </w:r>
      <w:r w:rsidR="00FE7C21">
        <w:rPr>
          <w:rFonts w:ascii="Calibri" w:eastAsia="Calibri" w:hAnsi="Calibri" w:cs="Calibri"/>
        </w:rPr>
        <w:t xml:space="preserve">isitaremos as catacumbas Kom el Shoqafaw, o pilar de Pompeu (monumento construído em uma única pedra de granito vermelho de 396 toneladas), o Palácio Montazah, a cidadela Qaitbay, que foi construída no exato lugar onde havia o farol de Alexandria. </w:t>
      </w:r>
      <w:r>
        <w:rPr>
          <w:rFonts w:ascii="Calibri" w:eastAsia="Calibri" w:hAnsi="Calibri" w:cs="Calibri"/>
        </w:rPr>
        <w:t>Retorno para o hotel e pernoite.</w:t>
      </w:r>
    </w:p>
    <w:p w14:paraId="1C23A818" w14:textId="77777777" w:rsidR="00FF399A" w:rsidRDefault="00FF399A" w:rsidP="00FE7C21">
      <w:pPr>
        <w:jc w:val="both"/>
        <w:rPr>
          <w:rFonts w:ascii="Calibri" w:eastAsia="Calibri" w:hAnsi="Calibri" w:cs="Calibri"/>
        </w:rPr>
      </w:pPr>
    </w:p>
    <w:p w14:paraId="21AE01A9" w14:textId="6AE9AAF7" w:rsidR="00FE7C21" w:rsidRDefault="001D1F24" w:rsidP="00FE7C21">
      <w:pPr>
        <w:jc w:val="both"/>
        <w:rPr>
          <w:b/>
          <w:bCs/>
        </w:rPr>
      </w:pPr>
      <w:r w:rsidRPr="001D1F24">
        <w:rPr>
          <w:b/>
          <w:bCs/>
          <w:color w:val="FF0000"/>
        </w:rPr>
        <w:t>QUI</w:t>
      </w:r>
      <w:r>
        <w:rPr>
          <w:b/>
          <w:bCs/>
        </w:rPr>
        <w:t xml:space="preserve"> - </w:t>
      </w:r>
      <w:r w:rsidR="00FF399A">
        <w:rPr>
          <w:b/>
          <w:bCs/>
        </w:rPr>
        <w:t>1</w:t>
      </w:r>
      <w:r>
        <w:rPr>
          <w:b/>
          <w:bCs/>
        </w:rPr>
        <w:t>1</w:t>
      </w:r>
      <w:r w:rsidR="00FE7C21" w:rsidRPr="7B5ED82F">
        <w:rPr>
          <w:b/>
          <w:bCs/>
        </w:rPr>
        <w:t xml:space="preserve">º DIA: </w:t>
      </w:r>
      <w:r w:rsidR="00FE7C21">
        <w:rPr>
          <w:b/>
          <w:bCs/>
        </w:rPr>
        <w:t xml:space="preserve"> ALEXANDRIA</w:t>
      </w:r>
      <w:r>
        <w:rPr>
          <w:b/>
          <w:bCs/>
        </w:rPr>
        <w:t xml:space="preserve"> </w:t>
      </w:r>
      <w:r w:rsidR="00FE7C21">
        <w:rPr>
          <w:b/>
          <w:bCs/>
        </w:rPr>
        <w:t>/</w:t>
      </w:r>
      <w:r>
        <w:rPr>
          <w:b/>
          <w:bCs/>
        </w:rPr>
        <w:t xml:space="preserve"> </w:t>
      </w:r>
      <w:r w:rsidR="00FE7C21">
        <w:rPr>
          <w:b/>
          <w:bCs/>
        </w:rPr>
        <w:t xml:space="preserve">CAIRO </w:t>
      </w:r>
    </w:p>
    <w:p w14:paraId="2B8262D3" w14:textId="12DF1951" w:rsidR="00FE7C21" w:rsidRDefault="001D1F24" w:rsidP="00FE7C21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Após c</w:t>
      </w:r>
      <w:r w:rsidR="00FE7C21" w:rsidRPr="7B5ED82F">
        <w:rPr>
          <w:rFonts w:ascii="Calibri" w:eastAsia="Calibri" w:hAnsi="Calibri" w:cs="Calibri"/>
        </w:rPr>
        <w:t xml:space="preserve">afé da manhã no </w:t>
      </w:r>
      <w:r>
        <w:rPr>
          <w:rFonts w:ascii="Calibri" w:eastAsia="Calibri" w:hAnsi="Calibri" w:cs="Calibri"/>
        </w:rPr>
        <w:t>h</w:t>
      </w:r>
      <w:r w:rsidR="00FE7C21" w:rsidRPr="7B5ED82F">
        <w:rPr>
          <w:rFonts w:ascii="Calibri" w:eastAsia="Calibri" w:hAnsi="Calibri" w:cs="Calibri"/>
        </w:rPr>
        <w:t>otel</w:t>
      </w:r>
      <w:r w:rsidR="00FE7C21"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</w:rPr>
        <w:t xml:space="preserve"> checkout e saída</w:t>
      </w:r>
      <w:r w:rsidR="00FE7C21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com destino ao Cairo. </w:t>
      </w:r>
      <w:r w:rsidR="00541FE0">
        <w:t xml:space="preserve">Parada para almoço em rota </w:t>
      </w:r>
      <w:r w:rsidR="00541FE0" w:rsidRPr="001D1F24">
        <w:rPr>
          <w:b/>
          <w:bCs/>
          <w:i/>
          <w:iCs/>
          <w:color w:val="FF0000"/>
        </w:rPr>
        <w:t>(não incluso).</w:t>
      </w:r>
      <w:r w:rsidR="00541FE0" w:rsidRPr="001D1F24">
        <w:rPr>
          <w:color w:val="FF0000"/>
        </w:rPr>
        <w:t xml:space="preserve"> </w:t>
      </w:r>
      <w:r w:rsidR="00541FE0">
        <w:rPr>
          <w:rFonts w:ascii="Calibri" w:eastAsia="Calibri" w:hAnsi="Calibri" w:cs="Calibri"/>
        </w:rPr>
        <w:t xml:space="preserve">Chegada e </w:t>
      </w:r>
      <w:r w:rsidR="00BF1C75">
        <w:rPr>
          <w:rFonts w:ascii="Calibri" w:eastAsia="Calibri" w:hAnsi="Calibri" w:cs="Calibri"/>
        </w:rPr>
        <w:t>descanso no hotel. À noite sairemos para visitar o Mercado Khan El Khalilli., tempo para compras. Retorno para o hotel e p</w:t>
      </w:r>
      <w:r>
        <w:rPr>
          <w:rFonts w:ascii="Calibri" w:eastAsia="Calibri" w:hAnsi="Calibri" w:cs="Calibri"/>
        </w:rPr>
        <w:t>ernoite.</w:t>
      </w:r>
      <w:r w:rsidR="00FE7C21">
        <w:rPr>
          <w:rFonts w:ascii="Calibri" w:eastAsia="Calibri" w:hAnsi="Calibri" w:cs="Calibri"/>
        </w:rPr>
        <w:t xml:space="preserve"> </w:t>
      </w:r>
    </w:p>
    <w:p w14:paraId="284F6108" w14:textId="6257F766" w:rsidR="00DA402F" w:rsidRDefault="00DA402F" w:rsidP="00DA402F">
      <w:pPr>
        <w:jc w:val="both"/>
      </w:pPr>
    </w:p>
    <w:p w14:paraId="2586CF19" w14:textId="3FC3BA3D" w:rsidR="00E21A40" w:rsidRDefault="00E21A40" w:rsidP="00DA402F">
      <w:pPr>
        <w:jc w:val="both"/>
      </w:pPr>
      <w:r>
        <w:rPr>
          <w:b/>
          <w:bCs/>
          <w:color w:val="FF0000"/>
        </w:rPr>
        <w:t>Passeio opcional:</w:t>
      </w:r>
      <w:r>
        <w:t xml:space="preserve"> By Night Cairo - Passeio de barco pelo Rio Nilo c/ jantar e show de danças.</w:t>
      </w:r>
      <w:r>
        <w:br/>
      </w:r>
    </w:p>
    <w:p w14:paraId="32DD328A" w14:textId="42112867" w:rsidR="001D1F24" w:rsidRPr="00E21A40" w:rsidRDefault="001D1F24" w:rsidP="00DA402F">
      <w:pPr>
        <w:jc w:val="both"/>
        <w:rPr>
          <w:b/>
          <w:bCs/>
        </w:rPr>
      </w:pPr>
      <w:r w:rsidRPr="00E21A40">
        <w:rPr>
          <w:b/>
          <w:bCs/>
          <w:color w:val="FF0000"/>
        </w:rPr>
        <w:t>SEX</w:t>
      </w:r>
      <w:r w:rsidRPr="00E21A40">
        <w:rPr>
          <w:b/>
          <w:bCs/>
        </w:rPr>
        <w:t xml:space="preserve"> – 12º DIA: CAIRO</w:t>
      </w:r>
    </w:p>
    <w:p w14:paraId="643FF5CE" w14:textId="6FC4C55D" w:rsidR="00E21A40" w:rsidRDefault="00BF1C75" w:rsidP="00DA402F">
      <w:pPr>
        <w:jc w:val="both"/>
      </w:pPr>
      <w:r>
        <w:t>Após café da manhã no hotel, ficaremos com o dia livre para escolha de alguma programação opcional e/ou pessoais. Pernoite.</w:t>
      </w:r>
    </w:p>
    <w:p w14:paraId="75933996" w14:textId="77777777" w:rsidR="00BF1C75" w:rsidRDefault="00BF1C75" w:rsidP="00DA402F">
      <w:pPr>
        <w:jc w:val="both"/>
      </w:pPr>
    </w:p>
    <w:p w14:paraId="3E54A2B1" w14:textId="6F7BC47C" w:rsidR="00BF1C75" w:rsidRDefault="00BF1C75" w:rsidP="00BF1C75">
      <w:pPr>
        <w:jc w:val="both"/>
      </w:pPr>
      <w:r>
        <w:rPr>
          <w:b/>
          <w:bCs/>
          <w:color w:val="FF0000"/>
        </w:rPr>
        <w:t>Passeio opcional:</w:t>
      </w:r>
      <w:r>
        <w:t xml:space="preserve"> Full day tour ao Oasis de Fayoum.</w:t>
      </w:r>
    </w:p>
    <w:p w14:paraId="4F87BAE0" w14:textId="77777777" w:rsidR="00BF1C75" w:rsidRDefault="00BF1C75" w:rsidP="00DA402F">
      <w:pPr>
        <w:jc w:val="both"/>
      </w:pPr>
    </w:p>
    <w:p w14:paraId="000F6DC5" w14:textId="77777777" w:rsidR="00E21A40" w:rsidRDefault="00E21A40" w:rsidP="00E21A40">
      <w:bookmarkStart w:id="2" w:name="_Hlk136678727"/>
      <w:r>
        <w:rPr>
          <w:b/>
          <w:bCs/>
          <w:color w:val="FF0000"/>
        </w:rPr>
        <w:t>SAB</w:t>
      </w:r>
      <w:r>
        <w:t xml:space="preserve"> - </w:t>
      </w:r>
      <w:r w:rsidRPr="00AF7E95">
        <w:rPr>
          <w:b/>
          <w:bCs/>
        </w:rPr>
        <w:t>13º DIA: CAIRO / RETORNO AO BRASIL.</w:t>
      </w:r>
    </w:p>
    <w:bookmarkEnd w:id="2"/>
    <w:p w14:paraId="6AF2C18F" w14:textId="77777777" w:rsidR="00E21A40" w:rsidRDefault="00E21A40" w:rsidP="00E21A40">
      <w:r>
        <w:t xml:space="preserve">Após café da manhã no hotel, teremos o período livre para atividades pessoais até a hora de saída para o aeroporto Internacional do Cairo </w:t>
      </w:r>
      <w:r w:rsidRPr="00AF7E95">
        <w:rPr>
          <w:b/>
          <w:bCs/>
        </w:rPr>
        <w:t>(</w:t>
      </w:r>
      <w:r w:rsidRPr="0027628F">
        <w:rPr>
          <w:b/>
          <w:bCs/>
          <w:i/>
          <w:iCs/>
        </w:rPr>
        <w:t>late check-out até às 15hs</w:t>
      </w:r>
      <w:r w:rsidRPr="00AF7E95">
        <w:rPr>
          <w:b/>
          <w:bCs/>
        </w:rPr>
        <w:t>),</w:t>
      </w:r>
      <w:r>
        <w:t xml:space="preserve"> chegada por volta das 17hs para embarque com destino ao Brasil às 23:55h. Fim dos nossos serviços!</w:t>
      </w:r>
    </w:p>
    <w:p w14:paraId="7DF86C7D" w14:textId="77777777" w:rsidR="00E21A40" w:rsidRDefault="00E21A40" w:rsidP="00E21A40"/>
    <w:p w14:paraId="3E67045A" w14:textId="77777777" w:rsidR="00E21A40" w:rsidRDefault="00E21A40" w:rsidP="00E21A40">
      <w:pPr>
        <w:jc w:val="both"/>
      </w:pPr>
      <w:r>
        <w:rPr>
          <w:b/>
          <w:bCs/>
          <w:color w:val="FF0000"/>
        </w:rPr>
        <w:t>Passeio opcional:</w:t>
      </w:r>
      <w:r>
        <w:t xml:space="preserve"> Museu da Civilização com almoço incluso.</w:t>
      </w:r>
    </w:p>
    <w:p w14:paraId="5A7960A4" w14:textId="77777777" w:rsidR="00A54EA2" w:rsidRDefault="00A54EA2" w:rsidP="00E21A40">
      <w:pPr>
        <w:jc w:val="both"/>
      </w:pPr>
    </w:p>
    <w:p w14:paraId="4B96ED77" w14:textId="77777777" w:rsidR="00A54EA2" w:rsidRDefault="00A54EA2" w:rsidP="00E21A40">
      <w:pPr>
        <w:jc w:val="both"/>
      </w:pPr>
    </w:p>
    <w:p w14:paraId="1C51F018" w14:textId="77777777" w:rsidR="00A54EA2" w:rsidRDefault="00A54EA2" w:rsidP="00E21A40">
      <w:pPr>
        <w:jc w:val="both"/>
      </w:pPr>
    </w:p>
    <w:p w14:paraId="2703CDDF" w14:textId="77777777" w:rsidR="00A54EA2" w:rsidRDefault="00A54EA2" w:rsidP="00E21A40">
      <w:pPr>
        <w:jc w:val="both"/>
      </w:pPr>
    </w:p>
    <w:p w14:paraId="38E28E7A" w14:textId="77777777" w:rsidR="00A54EA2" w:rsidRDefault="00A54EA2" w:rsidP="00E21A40">
      <w:pPr>
        <w:jc w:val="both"/>
      </w:pPr>
    </w:p>
    <w:p w14:paraId="7187E130" w14:textId="77777777" w:rsidR="00A54EA2" w:rsidRDefault="00A54EA2" w:rsidP="00E21A40">
      <w:pPr>
        <w:jc w:val="both"/>
      </w:pPr>
    </w:p>
    <w:p w14:paraId="416EBF47" w14:textId="77777777" w:rsidR="00A54EA2" w:rsidRDefault="00A54EA2" w:rsidP="00E21A40">
      <w:pPr>
        <w:jc w:val="both"/>
      </w:pPr>
    </w:p>
    <w:p w14:paraId="13635654" w14:textId="77777777" w:rsidR="00A54EA2" w:rsidRDefault="00A54EA2" w:rsidP="00E21A40">
      <w:pPr>
        <w:jc w:val="both"/>
      </w:pPr>
    </w:p>
    <w:p w14:paraId="6EA38235" w14:textId="77777777" w:rsidR="00A54EA2" w:rsidRDefault="00A54EA2" w:rsidP="00E21A40">
      <w:pPr>
        <w:jc w:val="both"/>
      </w:pPr>
    </w:p>
    <w:p w14:paraId="21455465" w14:textId="77777777" w:rsidR="00A54EA2" w:rsidRDefault="00A54EA2" w:rsidP="00E21A40">
      <w:pPr>
        <w:jc w:val="both"/>
      </w:pPr>
    </w:p>
    <w:p w14:paraId="107B1464" w14:textId="77777777" w:rsidR="00A54EA2" w:rsidRDefault="00A54EA2" w:rsidP="00E21A40">
      <w:pPr>
        <w:jc w:val="both"/>
      </w:pPr>
    </w:p>
    <w:p w14:paraId="4BF9A7BB" w14:textId="77777777" w:rsidR="00A54EA2" w:rsidRDefault="00A54EA2" w:rsidP="00E21A40">
      <w:pPr>
        <w:jc w:val="both"/>
      </w:pPr>
    </w:p>
    <w:p w14:paraId="19C0275D" w14:textId="77777777" w:rsidR="00A54EA2" w:rsidRDefault="00A54EA2" w:rsidP="00E21A40">
      <w:pPr>
        <w:jc w:val="both"/>
      </w:pPr>
    </w:p>
    <w:p w14:paraId="181DD54E" w14:textId="77777777" w:rsidR="00A54EA2" w:rsidRDefault="00A54EA2" w:rsidP="00E21A40">
      <w:pPr>
        <w:jc w:val="both"/>
      </w:pPr>
    </w:p>
    <w:p w14:paraId="5B8E4C81" w14:textId="5BF83F43" w:rsidR="00A54EA2" w:rsidRDefault="00541FE0" w:rsidP="00541FE0">
      <w:r w:rsidRPr="00145E7E">
        <w:rPr>
          <w:b/>
          <w:bCs/>
          <w:color w:val="92D050"/>
        </w:rPr>
        <w:lastRenderedPageBreak/>
        <w:t>PACOTE INCLUI:</w:t>
      </w:r>
      <w:r>
        <w:br/>
      </w:r>
      <w:r>
        <w:br/>
      </w:r>
      <w:r w:rsidR="00A54EA2">
        <w:t>-</w:t>
      </w:r>
      <w:r w:rsidR="00867DC4">
        <w:t xml:space="preserve"> </w:t>
      </w:r>
      <w:r w:rsidR="00A54EA2">
        <w:t xml:space="preserve">Voos internacionais em classe econômica: GRU / CAI / GRU </w:t>
      </w:r>
      <w:r w:rsidR="00A54EA2" w:rsidRPr="0027628F">
        <w:rPr>
          <w:b/>
          <w:bCs/>
          <w:i/>
          <w:iCs/>
        </w:rPr>
        <w:t>conforme disponibilidades</w:t>
      </w:r>
      <w:r w:rsidR="00A54EA2">
        <w:t>;</w:t>
      </w:r>
    </w:p>
    <w:p w14:paraId="541333F4" w14:textId="77777777" w:rsidR="00A54EA2" w:rsidRDefault="00541FE0" w:rsidP="00541FE0">
      <w:r>
        <w:t xml:space="preserve">- Voos domésticos em classe econômica: CAI / LUX // ASW / CAI </w:t>
      </w:r>
      <w:r w:rsidRPr="0027628F">
        <w:rPr>
          <w:b/>
          <w:bCs/>
          <w:i/>
          <w:iCs/>
        </w:rPr>
        <w:t>conforme disponibilidades</w:t>
      </w:r>
      <w:r>
        <w:t>;</w:t>
      </w:r>
    </w:p>
    <w:p w14:paraId="7B1515FA" w14:textId="7A9DB009" w:rsidR="00541FE0" w:rsidRDefault="00A54EA2" w:rsidP="00541FE0">
      <w:r>
        <w:t>-Todas as taxas de embarque e aeroportuárias inclusas;</w:t>
      </w:r>
      <w:r w:rsidR="00541FE0">
        <w:br/>
        <w:t xml:space="preserve">- 05 noites de hospedagem no Cairo em hotel de categoria elegida com </w:t>
      </w:r>
      <w:r w:rsidR="00541FE0" w:rsidRPr="0027628F">
        <w:rPr>
          <w:b/>
          <w:bCs/>
          <w:i/>
          <w:iCs/>
        </w:rPr>
        <w:t>café da manhã e taxas;</w:t>
      </w:r>
      <w:r w:rsidR="00541FE0">
        <w:br/>
        <w:t xml:space="preserve">- 04 noites de cruzeiro pelo Nilo com pensão completa </w:t>
      </w:r>
      <w:r w:rsidR="00541FE0" w:rsidRPr="0027628F">
        <w:rPr>
          <w:b/>
          <w:bCs/>
        </w:rPr>
        <w:t>(</w:t>
      </w:r>
      <w:r w:rsidR="00541FE0" w:rsidRPr="0027628F">
        <w:rPr>
          <w:b/>
          <w:bCs/>
          <w:i/>
          <w:iCs/>
        </w:rPr>
        <w:t>FB sem bebidas</w:t>
      </w:r>
      <w:r w:rsidR="00541FE0" w:rsidRPr="0027628F">
        <w:rPr>
          <w:b/>
          <w:bCs/>
        </w:rPr>
        <w:t>),</w:t>
      </w:r>
      <w:r w:rsidR="00541FE0">
        <w:t xml:space="preserve"> LUX / ASW;</w:t>
      </w:r>
    </w:p>
    <w:p w14:paraId="1ADBA5AF" w14:textId="3A9CD501" w:rsidR="00541FE0" w:rsidRDefault="00541FE0" w:rsidP="00541FE0">
      <w:r>
        <w:t xml:space="preserve">- 01 noite de hospedagem em Aswan em hotel de categoria elegida </w:t>
      </w:r>
      <w:r w:rsidRPr="0027628F">
        <w:rPr>
          <w:b/>
          <w:bCs/>
          <w:i/>
          <w:iCs/>
        </w:rPr>
        <w:t>café da manhã e taxas;</w:t>
      </w:r>
      <w:r>
        <w:br/>
        <w:t xml:space="preserve">- 02 noites de hospedagem em Alexandria em hotel de categoria elegida </w:t>
      </w:r>
      <w:r w:rsidRPr="0027628F">
        <w:rPr>
          <w:b/>
          <w:bCs/>
          <w:i/>
          <w:iCs/>
        </w:rPr>
        <w:t>café da manhã e taxas;</w:t>
      </w:r>
      <w:r>
        <w:br/>
        <w:t xml:space="preserve">- Traslados IN / OUT em </w:t>
      </w:r>
      <w:r w:rsidRPr="0027628F">
        <w:rPr>
          <w:b/>
          <w:bCs/>
          <w:i/>
          <w:iCs/>
        </w:rPr>
        <w:t>serviços regular</w:t>
      </w:r>
      <w:r>
        <w:t>;</w:t>
      </w:r>
      <w:r>
        <w:br/>
        <w:t xml:space="preserve">- </w:t>
      </w:r>
      <w:r w:rsidRPr="0027628F">
        <w:rPr>
          <w:b/>
          <w:bCs/>
          <w:i/>
          <w:iCs/>
        </w:rPr>
        <w:t>Tours conforme descritos</w:t>
      </w:r>
      <w:r>
        <w:rPr>
          <w:b/>
          <w:bCs/>
          <w:i/>
          <w:iCs/>
        </w:rPr>
        <w:t xml:space="preserve"> acima</w:t>
      </w:r>
      <w:r>
        <w:t xml:space="preserve"> no roteiro e entradas, com </w:t>
      </w:r>
      <w:r w:rsidRPr="0027628F">
        <w:rPr>
          <w:b/>
          <w:bCs/>
          <w:i/>
          <w:iCs/>
        </w:rPr>
        <w:t>guias de fala portuguesa</w:t>
      </w:r>
      <w:r>
        <w:t xml:space="preserve"> </w:t>
      </w:r>
      <w:r w:rsidRPr="0027628F">
        <w:rPr>
          <w:b/>
          <w:bCs/>
          <w:color w:val="FF0000"/>
        </w:rPr>
        <w:t xml:space="preserve">(não nativos) </w:t>
      </w:r>
      <w:r>
        <w:t xml:space="preserve">em </w:t>
      </w:r>
      <w:r w:rsidRPr="0027628F">
        <w:rPr>
          <w:b/>
          <w:bCs/>
          <w:i/>
          <w:iCs/>
        </w:rPr>
        <w:t>serviço regular</w:t>
      </w:r>
      <w:r>
        <w:t>;</w:t>
      </w:r>
      <w:r>
        <w:br/>
        <w:t xml:space="preserve">- Todos os veículos para </w:t>
      </w:r>
      <w:r w:rsidRPr="0027628F">
        <w:rPr>
          <w:b/>
          <w:bCs/>
          <w:i/>
          <w:iCs/>
        </w:rPr>
        <w:t>traslados e tours com ar condicionado</w:t>
      </w:r>
      <w:r>
        <w:t>;</w:t>
      </w:r>
      <w:r>
        <w:br/>
      </w:r>
      <w:r w:rsidRPr="00145E7E">
        <w:rPr>
          <w:color w:val="000000" w:themeColor="text1"/>
        </w:rPr>
        <w:t xml:space="preserve">- </w:t>
      </w:r>
      <w:r w:rsidRPr="0027628F">
        <w:rPr>
          <w:b/>
          <w:bCs/>
          <w:i/>
          <w:iCs/>
          <w:color w:val="000000" w:themeColor="text1"/>
        </w:rPr>
        <w:t>Gorjetas obrigatórias</w:t>
      </w:r>
      <w:r w:rsidRPr="00145E7E">
        <w:rPr>
          <w:color w:val="000000" w:themeColor="text1"/>
        </w:rPr>
        <w:t xml:space="preserve"> durante o cruzeiro inclusas;</w:t>
      </w:r>
    </w:p>
    <w:p w14:paraId="776FE384" w14:textId="77777777" w:rsidR="00541FE0" w:rsidRDefault="00541FE0" w:rsidP="00541FE0">
      <w:pPr>
        <w:spacing w:after="240"/>
      </w:pPr>
      <w:r>
        <w:rPr>
          <w:b/>
          <w:bCs/>
          <w:color w:val="FF0000"/>
        </w:rPr>
        <w:t xml:space="preserve">- </w:t>
      </w:r>
      <w:r w:rsidRPr="00145E7E">
        <w:rPr>
          <w:b/>
          <w:bCs/>
          <w:color w:val="000000" w:themeColor="text1"/>
        </w:rPr>
        <w:t>Visto obrigatório</w:t>
      </w:r>
      <w:r w:rsidRPr="00145E7E">
        <w:rPr>
          <w:color w:val="000000" w:themeColor="text1"/>
        </w:rPr>
        <w:t xml:space="preserve"> </w:t>
      </w:r>
      <w:r>
        <w:t>(teremos um representante lhe aguardando no desembarque para lhe entregar o visto e lhe auxiliar na imigração);</w:t>
      </w:r>
      <w:r>
        <w:br/>
        <w:t xml:space="preserve">- Refeições </w:t>
      </w:r>
      <w:r w:rsidRPr="0027628F">
        <w:rPr>
          <w:b/>
          <w:bCs/>
          <w:i/>
          <w:iCs/>
        </w:rPr>
        <w:t>(almoço e jantar)</w:t>
      </w:r>
      <w:r>
        <w:t xml:space="preserve"> conforme descritas no roteiro acima.</w:t>
      </w:r>
    </w:p>
    <w:p w14:paraId="1A7840F5" w14:textId="77777777" w:rsidR="00541FE0" w:rsidRDefault="00541FE0" w:rsidP="00541FE0">
      <w:pPr>
        <w:spacing w:after="240"/>
      </w:pPr>
      <w:r w:rsidRPr="00145E7E">
        <w:rPr>
          <w:b/>
          <w:bCs/>
          <w:color w:val="FF0000"/>
        </w:rPr>
        <w:t>PACOTE NÃO INCLUI</w:t>
      </w:r>
      <w:r>
        <w:br/>
      </w:r>
      <w:r>
        <w:br/>
        <w:t xml:space="preserve">- Todas as bebidas em todas as </w:t>
      </w:r>
      <w:r w:rsidRPr="0027628F">
        <w:rPr>
          <w:b/>
          <w:bCs/>
          <w:color w:val="FF0000"/>
        </w:rPr>
        <w:t>refeições, não estão inclusas</w:t>
      </w:r>
      <w:r w:rsidRPr="0027628F">
        <w:rPr>
          <w:color w:val="FF0000"/>
        </w:rPr>
        <w:t xml:space="preserve"> </w:t>
      </w:r>
      <w:r>
        <w:t>(exceto no sistema AI – all inclusive);</w:t>
      </w:r>
      <w:r>
        <w:br/>
        <w:t xml:space="preserve">- Passeios descritos como </w:t>
      </w:r>
      <w:r w:rsidRPr="0027628F">
        <w:rPr>
          <w:b/>
          <w:bCs/>
          <w:color w:val="FF0000"/>
        </w:rPr>
        <w:t>opcionais;</w:t>
      </w:r>
      <w:r>
        <w:br/>
        <w:t xml:space="preserve">- Gorjetas </w:t>
      </w:r>
      <w:r w:rsidRPr="00145E7E">
        <w:rPr>
          <w:color w:val="000000" w:themeColor="text1"/>
        </w:rPr>
        <w:t xml:space="preserve">para o </w:t>
      </w:r>
      <w:r w:rsidRPr="0027628F">
        <w:rPr>
          <w:b/>
          <w:bCs/>
          <w:color w:val="FF0000"/>
        </w:rPr>
        <w:t>Guias, Maleteiros e Motoristas</w:t>
      </w:r>
      <w:r w:rsidRPr="00145E7E">
        <w:rPr>
          <w:b/>
          <w:bCs/>
          <w:color w:val="000000" w:themeColor="text1"/>
        </w:rPr>
        <w:t>;</w:t>
      </w:r>
      <w:r w:rsidRPr="00145E7E">
        <w:rPr>
          <w:b/>
          <w:bCs/>
          <w:color w:val="FF0000"/>
        </w:rPr>
        <w:br/>
      </w:r>
      <w:r>
        <w:t xml:space="preserve">- Informações não citadas como </w:t>
      </w:r>
      <w:r w:rsidRPr="0027628F">
        <w:rPr>
          <w:b/>
          <w:bCs/>
          <w:color w:val="FF0000"/>
        </w:rPr>
        <w:t>Pacote inclui</w:t>
      </w:r>
      <w:r>
        <w:t>;</w:t>
      </w:r>
    </w:p>
    <w:p w14:paraId="7A89E78E" w14:textId="77777777" w:rsidR="00E21A40" w:rsidRDefault="00E21A40" w:rsidP="009C733C">
      <w:pPr>
        <w:jc w:val="both"/>
        <w:rPr>
          <w:b/>
        </w:rPr>
      </w:pPr>
    </w:p>
    <w:p w14:paraId="5C0AA652" w14:textId="691F6641" w:rsidR="00A54EA2" w:rsidRPr="00A54EA2" w:rsidRDefault="00A54EA2" w:rsidP="009C733C">
      <w:pPr>
        <w:jc w:val="both"/>
        <w:rPr>
          <w:b/>
          <w:color w:val="00B0F0"/>
        </w:rPr>
      </w:pPr>
      <w:r w:rsidRPr="00A54EA2">
        <w:rPr>
          <w:b/>
          <w:color w:val="00B0F0"/>
        </w:rPr>
        <w:t>POLITICA</w:t>
      </w:r>
      <w:r>
        <w:rPr>
          <w:b/>
          <w:color w:val="00B0F0"/>
        </w:rPr>
        <w:t>S</w:t>
      </w:r>
      <w:r w:rsidRPr="00A54EA2">
        <w:rPr>
          <w:b/>
          <w:color w:val="00B0F0"/>
        </w:rPr>
        <w:t>:</w:t>
      </w:r>
    </w:p>
    <w:p w14:paraId="52DF5E26" w14:textId="77777777" w:rsidR="00A54EA2" w:rsidRDefault="00A54EA2" w:rsidP="009C733C">
      <w:pPr>
        <w:jc w:val="both"/>
        <w:rPr>
          <w:b/>
        </w:rPr>
      </w:pPr>
    </w:p>
    <w:p w14:paraId="75676A13" w14:textId="77777777" w:rsidR="00A54EA2" w:rsidRPr="00A54EA2" w:rsidRDefault="00A54EA2" w:rsidP="00A54EA2">
      <w:pPr>
        <w:rPr>
          <w:bCs/>
        </w:rPr>
      </w:pPr>
      <w:r w:rsidRPr="00A54EA2">
        <w:rPr>
          <w:bCs/>
        </w:rPr>
        <w:t>- As reservas devem ser solicitadas por e-mail, indicando qualquer uma das datas de saída do charter;</w:t>
      </w:r>
    </w:p>
    <w:p w14:paraId="1665D64E" w14:textId="2AD77D91" w:rsidR="00A54EA2" w:rsidRPr="00A54EA2" w:rsidRDefault="00A54EA2" w:rsidP="00A54EA2">
      <w:pPr>
        <w:rPr>
          <w:bCs/>
        </w:rPr>
      </w:pPr>
      <w:r w:rsidRPr="00A54EA2">
        <w:rPr>
          <w:bCs/>
        </w:rPr>
        <w:t>- As reservas podem ser feitas com até 1 dia de antecedência do embarque, conforme disponibilidade;</w:t>
      </w:r>
    </w:p>
    <w:p w14:paraId="049E98E7" w14:textId="77777777" w:rsidR="00A54EA2" w:rsidRPr="00A54EA2" w:rsidRDefault="00A54EA2" w:rsidP="00A54EA2">
      <w:pPr>
        <w:rPr>
          <w:bCs/>
        </w:rPr>
      </w:pPr>
      <w:r w:rsidRPr="00A54EA2">
        <w:rPr>
          <w:bCs/>
        </w:rPr>
        <w:t>- A operadora deve enviar por e-mail, a lista de passageiros contendo: Nomes e Sobrenomes completos; Data de nascimento; Número do passaporte; Data de validade do passaporte; País emissor do passaporte;</w:t>
      </w:r>
    </w:p>
    <w:p w14:paraId="03267798" w14:textId="77777777" w:rsidR="00A54EA2" w:rsidRPr="00A54EA2" w:rsidRDefault="00A54EA2" w:rsidP="00A54EA2">
      <w:pPr>
        <w:rPr>
          <w:bCs/>
        </w:rPr>
      </w:pPr>
      <w:r w:rsidRPr="00A54EA2">
        <w:rPr>
          <w:bCs/>
        </w:rPr>
        <w:t>- Além da cópia do passaporte devidamente “escaneado”;</w:t>
      </w:r>
    </w:p>
    <w:p w14:paraId="5BDB2AA7" w14:textId="6EDE41D8" w:rsidR="00A54EA2" w:rsidRPr="00A54EA2" w:rsidRDefault="00A54EA2" w:rsidP="00A54EA2">
      <w:pPr>
        <w:rPr>
          <w:bCs/>
        </w:rPr>
      </w:pPr>
      <w:r w:rsidRPr="00A54EA2">
        <w:rPr>
          <w:bCs/>
        </w:rPr>
        <w:t xml:space="preserve">- Reserva de assentos, somente no check-in no embarque. </w:t>
      </w:r>
    </w:p>
    <w:p w14:paraId="02002AFA" w14:textId="77777777" w:rsidR="00A54EA2" w:rsidRPr="00A54EA2" w:rsidRDefault="00A54EA2" w:rsidP="00A54EA2">
      <w:pPr>
        <w:jc w:val="both"/>
        <w:rPr>
          <w:b/>
        </w:rPr>
      </w:pPr>
    </w:p>
    <w:p w14:paraId="777C5C97" w14:textId="6C084B01" w:rsidR="00A54EA2" w:rsidRPr="00E0690C" w:rsidRDefault="00A54EA2" w:rsidP="00A54EA2">
      <w:pPr>
        <w:jc w:val="both"/>
        <w:rPr>
          <w:b/>
        </w:rPr>
      </w:pPr>
      <w:r w:rsidRPr="00E0690C">
        <w:rPr>
          <w:b/>
        </w:rPr>
        <w:t xml:space="preserve">Pagamento: </w:t>
      </w:r>
    </w:p>
    <w:p w14:paraId="78F8F60D" w14:textId="77777777" w:rsidR="00A54EA2" w:rsidRPr="00E0690C" w:rsidRDefault="00A54EA2" w:rsidP="00A54EA2">
      <w:pPr>
        <w:jc w:val="both"/>
        <w:rPr>
          <w:bCs/>
        </w:rPr>
      </w:pPr>
    </w:p>
    <w:p w14:paraId="020451D4" w14:textId="4649443C" w:rsidR="00A54EA2" w:rsidRPr="00E0690C" w:rsidRDefault="00A54EA2" w:rsidP="00A54EA2">
      <w:pPr>
        <w:rPr>
          <w:bCs/>
        </w:rPr>
      </w:pPr>
      <w:r w:rsidRPr="00E0690C">
        <w:rPr>
          <w:bCs/>
        </w:rPr>
        <w:t xml:space="preserve">- Após a solicitação da reserva, será cobrado </w:t>
      </w:r>
      <w:r w:rsidR="0015620B">
        <w:rPr>
          <w:bCs/>
        </w:rPr>
        <w:t>(</w:t>
      </w:r>
      <w:r w:rsidRPr="00E0690C">
        <w:rPr>
          <w:bCs/>
        </w:rPr>
        <w:t>U$</w:t>
      </w:r>
      <w:r w:rsidR="00735E36">
        <w:rPr>
          <w:bCs/>
        </w:rPr>
        <w:t>750</w:t>
      </w:r>
      <w:r w:rsidR="00E0690C" w:rsidRPr="00E0690C">
        <w:rPr>
          <w:bCs/>
        </w:rPr>
        <w:t xml:space="preserve"> por </w:t>
      </w:r>
      <w:proofErr w:type="spellStart"/>
      <w:r w:rsidR="00CC4742" w:rsidRPr="00E0690C">
        <w:rPr>
          <w:bCs/>
        </w:rPr>
        <w:t>pax</w:t>
      </w:r>
      <w:proofErr w:type="spellEnd"/>
      <w:r w:rsidR="00CC4742">
        <w:rPr>
          <w:bCs/>
        </w:rPr>
        <w:t xml:space="preserve"> </w:t>
      </w:r>
      <w:r w:rsidR="00074B6A">
        <w:rPr>
          <w:bCs/>
        </w:rPr>
        <w:t>terrestre) +</w:t>
      </w:r>
      <w:r w:rsidR="000B037C">
        <w:rPr>
          <w:bCs/>
        </w:rPr>
        <w:t xml:space="preserve"> 1.</w:t>
      </w:r>
      <w:r w:rsidR="00CC4742">
        <w:rPr>
          <w:bCs/>
        </w:rPr>
        <w:t xml:space="preserve">050 dólares do aéreo </w:t>
      </w:r>
      <w:r w:rsidR="0015620B">
        <w:rPr>
          <w:bCs/>
        </w:rPr>
        <w:t>Incluída</w:t>
      </w:r>
      <w:r w:rsidR="00CC4742">
        <w:rPr>
          <w:bCs/>
        </w:rPr>
        <w:t xml:space="preserve"> taxas.</w:t>
      </w:r>
    </w:p>
    <w:p w14:paraId="24AD3BA2" w14:textId="3B6C59D5" w:rsidR="00A54EA2" w:rsidRPr="00E0690C" w:rsidRDefault="00FE3E69" w:rsidP="00735E36">
      <w:pPr>
        <w:rPr>
          <w:bCs/>
        </w:rPr>
      </w:pPr>
      <w:r>
        <w:rPr>
          <w:bCs/>
        </w:rPr>
        <w:t xml:space="preserve">Pagamento 7 dias antes da saída transferência direto para Dunas Travel </w:t>
      </w:r>
      <w:r w:rsidR="001E53C4">
        <w:rPr>
          <w:bCs/>
        </w:rPr>
        <w:t xml:space="preserve">conta </w:t>
      </w:r>
      <w:r w:rsidR="00716A68">
        <w:rPr>
          <w:bCs/>
        </w:rPr>
        <w:t>bancária</w:t>
      </w:r>
      <w:r w:rsidR="001E53C4">
        <w:rPr>
          <w:bCs/>
        </w:rPr>
        <w:t xml:space="preserve"> na Espa</w:t>
      </w:r>
      <w:r w:rsidR="00716A68">
        <w:rPr>
          <w:bCs/>
        </w:rPr>
        <w:t>nha</w:t>
      </w:r>
      <w:r w:rsidR="001E53C4">
        <w:rPr>
          <w:bCs/>
        </w:rPr>
        <w:t>.</w:t>
      </w:r>
    </w:p>
    <w:p w14:paraId="2D024CFD" w14:textId="77777777" w:rsidR="00A54EA2" w:rsidRPr="00A54EA2" w:rsidRDefault="00A54EA2" w:rsidP="00A54EA2">
      <w:pPr>
        <w:jc w:val="both"/>
        <w:rPr>
          <w:b/>
        </w:rPr>
      </w:pPr>
    </w:p>
    <w:p w14:paraId="0D02D0DE" w14:textId="632E52B9" w:rsidR="00A54EA2" w:rsidRDefault="00A54EA2" w:rsidP="00A54EA2">
      <w:pPr>
        <w:jc w:val="both"/>
        <w:rPr>
          <w:b/>
        </w:rPr>
      </w:pPr>
      <w:r w:rsidRPr="00A54EA2">
        <w:rPr>
          <w:b/>
        </w:rPr>
        <w:t xml:space="preserve">Cancelamento </w:t>
      </w:r>
      <w:r w:rsidR="00E0690C">
        <w:rPr>
          <w:b/>
        </w:rPr>
        <w:t xml:space="preserve">ou troca de nomes: </w:t>
      </w:r>
    </w:p>
    <w:p w14:paraId="53F07E66" w14:textId="47DB1AF8" w:rsidR="00E0690C" w:rsidRPr="00E0690C" w:rsidRDefault="00E0690C" w:rsidP="00A54EA2">
      <w:pPr>
        <w:jc w:val="both"/>
        <w:rPr>
          <w:bCs/>
        </w:rPr>
      </w:pPr>
      <w:r w:rsidRPr="00E0690C">
        <w:rPr>
          <w:bCs/>
        </w:rPr>
        <w:t>- Após a emissão dos aéreos, internacional e domésticos, a multa é integral;</w:t>
      </w:r>
    </w:p>
    <w:p w14:paraId="25B065EA" w14:textId="21827493" w:rsidR="00A54EA2" w:rsidRPr="00E0690C" w:rsidRDefault="00E0690C" w:rsidP="00A54EA2">
      <w:pPr>
        <w:jc w:val="both"/>
        <w:rPr>
          <w:bCs/>
        </w:rPr>
      </w:pPr>
      <w:r w:rsidRPr="00E0690C">
        <w:rPr>
          <w:bCs/>
        </w:rPr>
        <w:t>- Até 72hs antes do embarque, poderá haver troca de nomes, mesmo após emissão dos bilhetes;</w:t>
      </w:r>
      <w:r w:rsidR="00A54EA2" w:rsidRPr="00E0690C">
        <w:rPr>
          <w:bCs/>
        </w:rPr>
        <w:t xml:space="preserve"> </w:t>
      </w:r>
    </w:p>
    <w:p w14:paraId="564F1834" w14:textId="02416472" w:rsidR="00E21A40" w:rsidRPr="00E0690C" w:rsidRDefault="00A54EA2" w:rsidP="009C733C">
      <w:pPr>
        <w:jc w:val="both"/>
        <w:rPr>
          <w:bCs/>
        </w:rPr>
      </w:pPr>
      <w:r w:rsidRPr="00E0690C">
        <w:rPr>
          <w:bCs/>
        </w:rPr>
        <w:t>- Caso ocorra no show 100%</w:t>
      </w:r>
      <w:r w:rsidR="00E0690C" w:rsidRPr="00E0690C">
        <w:rPr>
          <w:bCs/>
        </w:rPr>
        <w:t>, a multa do pacote será integral.</w:t>
      </w:r>
    </w:p>
    <w:sectPr w:rsidR="00E21A40" w:rsidRPr="00E0690C" w:rsidSect="00E0690C">
      <w:headerReference w:type="default" r:id="rId6"/>
      <w:pgSz w:w="11900" w:h="16840"/>
      <w:pgMar w:top="-1276" w:right="1077" w:bottom="142" w:left="107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751CF5" w14:textId="77777777" w:rsidR="0089257B" w:rsidRDefault="0089257B" w:rsidP="001942AC">
      <w:r>
        <w:separator/>
      </w:r>
    </w:p>
  </w:endnote>
  <w:endnote w:type="continuationSeparator" w:id="0">
    <w:p w14:paraId="113BDB7F" w14:textId="77777777" w:rsidR="0089257B" w:rsidRDefault="0089257B" w:rsidP="00194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097C4" w14:textId="77777777" w:rsidR="0089257B" w:rsidRDefault="0089257B" w:rsidP="001942AC">
      <w:r>
        <w:separator/>
      </w:r>
    </w:p>
  </w:footnote>
  <w:footnote w:type="continuationSeparator" w:id="0">
    <w:p w14:paraId="2211DFD3" w14:textId="77777777" w:rsidR="0089257B" w:rsidRDefault="0089257B" w:rsidP="001942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2FB41" w14:textId="4547A11F" w:rsidR="001942AC" w:rsidRDefault="001942AC" w:rsidP="001942AC">
    <w:pPr>
      <w:pStyle w:val="Cabealho"/>
      <w:jc w:val="center"/>
    </w:pPr>
  </w:p>
  <w:p w14:paraId="20FE7EED" w14:textId="77777777" w:rsidR="001942AC" w:rsidRDefault="001942AC" w:rsidP="001942AC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33C"/>
    <w:rsid w:val="000025E0"/>
    <w:rsid w:val="000043D9"/>
    <w:rsid w:val="000256C6"/>
    <w:rsid w:val="00074B6A"/>
    <w:rsid w:val="00080A01"/>
    <w:rsid w:val="00092A2D"/>
    <w:rsid w:val="000B037C"/>
    <w:rsid w:val="0015620B"/>
    <w:rsid w:val="001942AC"/>
    <w:rsid w:val="001C2BD0"/>
    <w:rsid w:val="001D1F24"/>
    <w:rsid w:val="001E53C4"/>
    <w:rsid w:val="002040D2"/>
    <w:rsid w:val="00293EEB"/>
    <w:rsid w:val="002D7BA1"/>
    <w:rsid w:val="00360841"/>
    <w:rsid w:val="004D68EC"/>
    <w:rsid w:val="004D6EB2"/>
    <w:rsid w:val="004F37E2"/>
    <w:rsid w:val="00531C53"/>
    <w:rsid w:val="00541FE0"/>
    <w:rsid w:val="00555334"/>
    <w:rsid w:val="005618C6"/>
    <w:rsid w:val="005E6721"/>
    <w:rsid w:val="005F14F9"/>
    <w:rsid w:val="00601BD2"/>
    <w:rsid w:val="006379FC"/>
    <w:rsid w:val="00666D1B"/>
    <w:rsid w:val="006860FC"/>
    <w:rsid w:val="00693A5D"/>
    <w:rsid w:val="006B6372"/>
    <w:rsid w:val="006C214C"/>
    <w:rsid w:val="006E2714"/>
    <w:rsid w:val="006E42F2"/>
    <w:rsid w:val="007077D9"/>
    <w:rsid w:val="00716A68"/>
    <w:rsid w:val="00735E36"/>
    <w:rsid w:val="0078652F"/>
    <w:rsid w:val="007B57D1"/>
    <w:rsid w:val="007E276A"/>
    <w:rsid w:val="00805459"/>
    <w:rsid w:val="008379A5"/>
    <w:rsid w:val="00861BCA"/>
    <w:rsid w:val="00867DC4"/>
    <w:rsid w:val="0089257B"/>
    <w:rsid w:val="00896800"/>
    <w:rsid w:val="008F46D8"/>
    <w:rsid w:val="00977764"/>
    <w:rsid w:val="009A1171"/>
    <w:rsid w:val="009C5F2D"/>
    <w:rsid w:val="009C733C"/>
    <w:rsid w:val="009D07C1"/>
    <w:rsid w:val="009D5978"/>
    <w:rsid w:val="00A25A1F"/>
    <w:rsid w:val="00A54EA2"/>
    <w:rsid w:val="00B96942"/>
    <w:rsid w:val="00BD36C3"/>
    <w:rsid w:val="00BD4A12"/>
    <w:rsid w:val="00BF01CD"/>
    <w:rsid w:val="00BF1C75"/>
    <w:rsid w:val="00C003B8"/>
    <w:rsid w:val="00C455A7"/>
    <w:rsid w:val="00CC4742"/>
    <w:rsid w:val="00CD7F46"/>
    <w:rsid w:val="00D846F1"/>
    <w:rsid w:val="00DA402F"/>
    <w:rsid w:val="00DB1CD7"/>
    <w:rsid w:val="00DD191C"/>
    <w:rsid w:val="00E00652"/>
    <w:rsid w:val="00E0690C"/>
    <w:rsid w:val="00E21A40"/>
    <w:rsid w:val="00E2599C"/>
    <w:rsid w:val="00FD6B71"/>
    <w:rsid w:val="00FE320C"/>
    <w:rsid w:val="00FE3C4D"/>
    <w:rsid w:val="00FE3E69"/>
    <w:rsid w:val="00FE7C21"/>
    <w:rsid w:val="00FF399A"/>
    <w:rsid w:val="670A7CA6"/>
    <w:rsid w:val="757A322C"/>
    <w:rsid w:val="7B5ED82F"/>
    <w:rsid w:val="7D863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4CD5DA7B"/>
  <w15:chartTrackingRefBased/>
  <w15:docId w15:val="{AD3754C6-1BF8-2B45-9956-095E40F19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37E2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9C733C"/>
    <w:rPr>
      <w:color w:val="0563C1" w:themeColor="hyperlink"/>
      <w:u w:val="single"/>
    </w:rPr>
  </w:style>
  <w:style w:type="paragraph" w:styleId="SemEspaamento">
    <w:name w:val="No Spacing"/>
    <w:uiPriority w:val="1"/>
    <w:qFormat/>
    <w:rsid w:val="009C733C"/>
  </w:style>
  <w:style w:type="table" w:styleId="TabeladeGrelha1Clara-Destaque1">
    <w:name w:val="Grid Table 1 Light Accent 1"/>
    <w:basedOn w:val="Tabelanormal"/>
    <w:uiPriority w:val="46"/>
    <w:rsid w:val="009C733C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comGrelha">
    <w:name w:val="Table Grid"/>
    <w:basedOn w:val="Tabelanormal"/>
    <w:uiPriority w:val="59"/>
    <w:rsid w:val="004D6EB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1942AC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942AC"/>
  </w:style>
  <w:style w:type="paragraph" w:styleId="Rodap">
    <w:name w:val="footer"/>
    <w:basedOn w:val="Normal"/>
    <w:link w:val="RodapCarter"/>
    <w:uiPriority w:val="99"/>
    <w:unhideWhenUsed/>
    <w:rsid w:val="001942AC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942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298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1134</Words>
  <Characters>6469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Hellen Marinangelo</dc:creator>
  <cp:keywords/>
  <dc:description/>
  <cp:lastModifiedBy>Marlene de Sousa de Sousa</cp:lastModifiedBy>
  <cp:revision>11</cp:revision>
  <dcterms:created xsi:type="dcterms:W3CDTF">2023-06-05T10:58:00Z</dcterms:created>
  <dcterms:modified xsi:type="dcterms:W3CDTF">2023-08-16T17:32:00Z</dcterms:modified>
</cp:coreProperties>
</file>